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8652B" w:rsidRPr="003E71EF" w:rsidP="0058652B">
      <w:pPr>
        <w:pStyle w:val="Heading1"/>
        <w:rPr>
          <w:rFonts w:eastAsiaTheme="minorEastAsia"/>
        </w:rPr>
      </w:pPr>
      <w:r w:rsidRPr="003E71EF">
        <w:rPr>
          <w:rFonts w:eastAsiaTheme="minorEastAsia"/>
        </w:rPr>
        <w:t>д</w:t>
      </w:r>
      <w:r w:rsidRPr="003E71EF" w:rsidR="003E71EF">
        <w:rPr>
          <w:rFonts w:eastAsiaTheme="minorEastAsia"/>
        </w:rPr>
        <w:t>ело № 5-732</w:t>
      </w:r>
      <w:r w:rsidRPr="003E71EF" w:rsidR="00510E1E">
        <w:rPr>
          <w:rFonts w:eastAsiaTheme="minorEastAsia"/>
        </w:rPr>
        <w:t>-170</w:t>
      </w:r>
      <w:r w:rsidRPr="003E71EF" w:rsidR="003E71EF">
        <w:rPr>
          <w:rFonts w:eastAsiaTheme="minorEastAsia"/>
        </w:rPr>
        <w:t>3</w:t>
      </w:r>
      <w:r w:rsidRPr="003E71EF">
        <w:rPr>
          <w:rFonts w:eastAsiaTheme="minorEastAsia"/>
        </w:rPr>
        <w:t>/</w:t>
      </w:r>
      <w:r w:rsidRPr="003E71EF" w:rsidR="0058153F">
        <w:rPr>
          <w:rFonts w:eastAsiaTheme="minorEastAsia"/>
        </w:rPr>
        <w:t>202</w:t>
      </w:r>
      <w:r w:rsidRPr="003E71EF">
        <w:rPr>
          <w:rFonts w:eastAsiaTheme="minorEastAsia"/>
        </w:rPr>
        <w:t>6</w:t>
      </w:r>
    </w:p>
    <w:p w:rsidR="0058652B" w:rsidRPr="003E71EF" w:rsidP="0058652B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УИД 86</w:t>
      </w:r>
      <w:r w:rsidRPr="003E71EF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3E71EF">
        <w:rPr>
          <w:rFonts w:ascii="Times New Roman" w:hAnsi="Times New Roman" w:cs="Times New Roman"/>
          <w:sz w:val="26"/>
          <w:szCs w:val="26"/>
        </w:rPr>
        <w:t>003</w:t>
      </w:r>
      <w:r w:rsidRPr="003E71EF" w:rsidR="003E71EF">
        <w:rPr>
          <w:rFonts w:ascii="Times New Roman" w:hAnsi="Times New Roman" w:cs="Times New Roman"/>
          <w:sz w:val="26"/>
          <w:szCs w:val="26"/>
        </w:rPr>
        <w:t>4</w:t>
      </w:r>
      <w:r w:rsidRPr="003E71EF">
        <w:rPr>
          <w:rFonts w:ascii="Times New Roman" w:hAnsi="Times New Roman" w:cs="Times New Roman"/>
          <w:sz w:val="26"/>
          <w:szCs w:val="26"/>
        </w:rPr>
        <w:t>-01-2026-00</w:t>
      </w:r>
      <w:r w:rsidRPr="003E71EF" w:rsidR="003E71EF">
        <w:rPr>
          <w:rFonts w:ascii="Times New Roman" w:hAnsi="Times New Roman" w:cs="Times New Roman"/>
          <w:sz w:val="26"/>
          <w:szCs w:val="26"/>
        </w:rPr>
        <w:t xml:space="preserve">2842-77 </w:t>
      </w:r>
      <w:r w:rsidRPr="003E71EF" w:rsidR="00510E1E">
        <w:rPr>
          <w:rFonts w:ascii="Times New Roman" w:hAnsi="Times New Roman" w:cs="Times New Roman"/>
          <w:sz w:val="26"/>
          <w:szCs w:val="26"/>
        </w:rPr>
        <w:t xml:space="preserve"> </w:t>
      </w:r>
      <w:r w:rsidRPr="003E71EF" w:rsidR="000E348E">
        <w:rPr>
          <w:rFonts w:ascii="Times New Roman" w:hAnsi="Times New Roman" w:cs="Times New Roman"/>
          <w:sz w:val="26"/>
          <w:szCs w:val="26"/>
        </w:rPr>
        <w:t xml:space="preserve"> </w:t>
      </w:r>
      <w:r w:rsidRPr="003E71EF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58652B" w:rsidRPr="003E71EF" w:rsidP="0058652B">
      <w:pPr>
        <w:tabs>
          <w:tab w:val="left" w:pos="3810"/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ab/>
      </w:r>
      <w:r w:rsidRPr="003E71EF">
        <w:rPr>
          <w:rFonts w:ascii="Times New Roman" w:hAnsi="Times New Roman" w:cs="Times New Roman"/>
          <w:sz w:val="26"/>
          <w:szCs w:val="26"/>
        </w:rPr>
        <w:tab/>
      </w:r>
    </w:p>
    <w:p w:rsidR="0058652B" w:rsidRPr="003E71EF" w:rsidP="005865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58652B" w:rsidRPr="003E71EF" w:rsidP="005865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58652B" w:rsidRPr="003E71EF" w:rsidP="005865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8652B" w:rsidRPr="003E71EF" w:rsidP="005865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город Ко</w:t>
      </w:r>
      <w:r w:rsidRPr="003E71EF" w:rsidR="000E348E">
        <w:rPr>
          <w:rFonts w:ascii="Times New Roman" w:hAnsi="Times New Roman" w:cs="Times New Roman"/>
          <w:sz w:val="26"/>
          <w:szCs w:val="26"/>
        </w:rPr>
        <w:t xml:space="preserve">галым </w:t>
      </w:r>
      <w:r w:rsidRPr="003E71EF" w:rsidR="000E348E">
        <w:rPr>
          <w:rFonts w:ascii="Times New Roman" w:hAnsi="Times New Roman" w:cs="Times New Roman"/>
          <w:sz w:val="26"/>
          <w:szCs w:val="26"/>
        </w:rPr>
        <w:tab/>
      </w:r>
      <w:r w:rsidRPr="003E71EF" w:rsidR="000E348E">
        <w:rPr>
          <w:rFonts w:ascii="Times New Roman" w:hAnsi="Times New Roman" w:cs="Times New Roman"/>
          <w:sz w:val="26"/>
          <w:szCs w:val="26"/>
        </w:rPr>
        <w:tab/>
      </w:r>
      <w:r w:rsidRPr="003E71EF" w:rsidR="000E348E">
        <w:rPr>
          <w:rFonts w:ascii="Times New Roman" w:hAnsi="Times New Roman" w:cs="Times New Roman"/>
          <w:sz w:val="26"/>
          <w:szCs w:val="26"/>
        </w:rPr>
        <w:tab/>
      </w:r>
      <w:r w:rsidRPr="003E71EF" w:rsidR="000E348E">
        <w:rPr>
          <w:rFonts w:ascii="Times New Roman" w:hAnsi="Times New Roman" w:cs="Times New Roman"/>
          <w:sz w:val="26"/>
          <w:szCs w:val="26"/>
        </w:rPr>
        <w:tab/>
      </w:r>
      <w:r w:rsidRPr="003E71EF" w:rsidR="000E348E">
        <w:rPr>
          <w:rFonts w:ascii="Times New Roman" w:hAnsi="Times New Roman" w:cs="Times New Roman"/>
          <w:sz w:val="26"/>
          <w:szCs w:val="26"/>
        </w:rPr>
        <w:tab/>
      </w:r>
      <w:r w:rsidRPr="003E71EF" w:rsidR="000E348E">
        <w:rPr>
          <w:rFonts w:ascii="Times New Roman" w:hAnsi="Times New Roman" w:cs="Times New Roman"/>
          <w:sz w:val="26"/>
          <w:szCs w:val="26"/>
        </w:rPr>
        <w:tab/>
        <w:t xml:space="preserve">                   </w:t>
      </w:r>
      <w:r w:rsidRPr="003E71EF" w:rsidR="003E71EF">
        <w:rPr>
          <w:rFonts w:ascii="Times New Roman" w:hAnsi="Times New Roman" w:cs="Times New Roman"/>
          <w:sz w:val="26"/>
          <w:szCs w:val="26"/>
        </w:rPr>
        <w:t>03 августа 20</w:t>
      </w:r>
      <w:r w:rsidRPr="003E71EF">
        <w:rPr>
          <w:rFonts w:ascii="Times New Roman" w:hAnsi="Times New Roman" w:cs="Times New Roman"/>
          <w:sz w:val="26"/>
          <w:szCs w:val="26"/>
        </w:rPr>
        <w:t>26 года</w:t>
      </w:r>
      <w:r w:rsidRPr="003E71EF">
        <w:rPr>
          <w:rFonts w:ascii="Times New Roman" w:hAnsi="Times New Roman" w:cs="Times New Roman"/>
          <w:sz w:val="26"/>
          <w:szCs w:val="26"/>
        </w:rPr>
        <w:tab/>
      </w:r>
      <w:r w:rsidRPr="003E71EF">
        <w:rPr>
          <w:rFonts w:ascii="Times New Roman" w:hAnsi="Times New Roman" w:cs="Times New Roman"/>
          <w:sz w:val="26"/>
          <w:szCs w:val="26"/>
        </w:rPr>
        <w:tab/>
      </w:r>
      <w:r w:rsidRPr="003E71EF">
        <w:rPr>
          <w:rFonts w:ascii="Times New Roman" w:hAnsi="Times New Roman" w:cs="Times New Roman"/>
          <w:sz w:val="26"/>
          <w:szCs w:val="26"/>
        </w:rPr>
        <w:tab/>
      </w:r>
      <w:r w:rsidRPr="003E71EF">
        <w:rPr>
          <w:rFonts w:ascii="Times New Roman" w:hAnsi="Times New Roman" w:cs="Times New Roman"/>
          <w:sz w:val="26"/>
          <w:szCs w:val="26"/>
        </w:rPr>
        <w:tab/>
      </w:r>
      <w:r w:rsidRPr="003E71EF">
        <w:rPr>
          <w:rFonts w:ascii="Times New Roman" w:hAnsi="Times New Roman" w:cs="Times New Roman"/>
          <w:sz w:val="26"/>
          <w:szCs w:val="26"/>
        </w:rPr>
        <w:tab/>
      </w:r>
      <w:r w:rsidRPr="003E71EF">
        <w:rPr>
          <w:rFonts w:ascii="Times New Roman" w:hAnsi="Times New Roman" w:cs="Times New Roman"/>
          <w:sz w:val="26"/>
          <w:szCs w:val="26"/>
        </w:rPr>
        <w:tab/>
      </w:r>
      <w:r w:rsidRPr="003E71EF">
        <w:rPr>
          <w:rFonts w:ascii="Times New Roman" w:hAnsi="Times New Roman" w:cs="Times New Roman"/>
          <w:sz w:val="26"/>
          <w:szCs w:val="26"/>
        </w:rPr>
        <w:tab/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М</w:t>
      </w:r>
      <w:r w:rsidRPr="003E71EF" w:rsidR="00510E1E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№3 Когалымского судебного района Ханты-Мансийского автономного округа – Югры Филяева Е.М. </w:t>
      </w:r>
      <w:r w:rsidRPr="003E71EF">
        <w:rPr>
          <w:rFonts w:ascii="Times New Roman" w:hAnsi="Times New Roman" w:cs="Times New Roman"/>
          <w:sz w:val="26"/>
          <w:szCs w:val="26"/>
        </w:rPr>
        <w:t xml:space="preserve">(Ханты-Мансийский автономный округ – Югра г. Когалым ул. Мира д. 24), 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Булатова Виктора Анатольевича, </w:t>
      </w:r>
      <w:r w:rsidR="00AC1E9A">
        <w:rPr>
          <w:rFonts w:ascii="Times New Roman" w:hAnsi="Times New Roman" w:cs="Times New Roman"/>
          <w:sz w:val="26"/>
          <w:szCs w:val="26"/>
        </w:rPr>
        <w:t>*</w:t>
      </w:r>
      <w:r w:rsidRPr="003E71EF">
        <w:rPr>
          <w:rFonts w:ascii="Times New Roman" w:hAnsi="Times New Roman" w:cs="Times New Roman"/>
          <w:sz w:val="26"/>
          <w:szCs w:val="26"/>
        </w:rPr>
        <w:t>инвалидом 1 и 2 группы не является, 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8652B" w:rsidRPr="003E71EF" w:rsidP="0058652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УСТАНОВИЛ: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8652B" w:rsidRPr="003E71EF" w:rsidP="00510E1E">
      <w:pPr>
        <w:pStyle w:val="BodyTextIndent2"/>
      </w:pPr>
      <w:r w:rsidRPr="003E71EF">
        <w:t xml:space="preserve">02.08.2026 г. в 17 час. 15 минут по адресу г. Когалым ул. Дружбы Народов 12 Б, был выявлен Булатов В.А., который находился в общественном месте в состояние опьянения, в частности: спал на земле, координация движений нарушена во время следования к патрульному автомобилю шел шатаясь из стороны в сторону, из-за опьянения гражданин в значительной степени утратил способность ориентироваться, при разговоре речь невнятная и бессвязная, из полости рта исходил характерный запах алкоголя, свои неопрятным внешним видом вызывал брезгливость и отвращение (одежда пыльная, грязная). Своим видом и поведением гр-н Булатов </w:t>
      </w:r>
      <w:r w:rsidRPr="003E71EF">
        <w:rPr>
          <w:bCs/>
        </w:rPr>
        <w:t xml:space="preserve">В.А., </w:t>
      </w:r>
      <w:r w:rsidRPr="003E71EF">
        <w:t xml:space="preserve">оскорблял человеческое достоинство </w:t>
      </w:r>
      <w:r w:rsidRPr="003E71EF">
        <w:rPr>
          <w:bCs/>
        </w:rPr>
        <w:t xml:space="preserve">и </w:t>
      </w:r>
      <w:r w:rsidRPr="003E71EF">
        <w:t>общественную нравственность</w:t>
      </w:r>
      <w:r w:rsidRPr="003E71EF" w:rsidR="00510E1E">
        <w:t>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Булатов В.А. при рассмотрении дела с прот</w:t>
      </w:r>
      <w:r w:rsidRPr="003E71EF" w:rsidR="00510E1E">
        <w:rPr>
          <w:rFonts w:ascii="Times New Roman" w:hAnsi="Times New Roman" w:cs="Times New Roman"/>
          <w:sz w:val="26"/>
          <w:szCs w:val="26"/>
        </w:rPr>
        <w:t>околом согласился, вину признал</w:t>
      </w:r>
      <w:r w:rsidRPr="003E71E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 xml:space="preserve">Мировой судья, заслушав Булатова В.А., исследовав материалы дела об административном правонарушении, считает, что Булатов В.А. виновен в совершении административного правонарушения, предусмотренного ст. 20.21 КоАП РФ, а именно в появлении </w:t>
      </w:r>
      <w:r w:rsidRPr="003E71EF">
        <w:rPr>
          <w:rFonts w:ascii="Times New Roman" w:hAnsi="Times New Roman" w:cs="Times New Roman"/>
          <w:sz w:val="26"/>
          <w:szCs w:val="26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3E71E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8652B" w:rsidRPr="003E71EF" w:rsidP="0058652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Виновность Булатова В.А. в совершении административного правонарушения подтверждается материалами дела об административном пр</w:t>
      </w:r>
      <w:r w:rsidRPr="003E71EF" w:rsidR="00510E1E">
        <w:rPr>
          <w:rFonts w:ascii="Times New Roman" w:hAnsi="Times New Roman" w:cs="Times New Roman"/>
          <w:sz w:val="26"/>
          <w:szCs w:val="26"/>
        </w:rPr>
        <w:t>авонарушении: протоколом 86 № 392</w:t>
      </w:r>
      <w:r w:rsidRPr="003E71EF" w:rsidR="003E71EF">
        <w:rPr>
          <w:rFonts w:ascii="Times New Roman" w:hAnsi="Times New Roman" w:cs="Times New Roman"/>
          <w:sz w:val="26"/>
          <w:szCs w:val="26"/>
        </w:rPr>
        <w:t xml:space="preserve">522 </w:t>
      </w:r>
      <w:r w:rsidRPr="003E71EF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Pr="003E71EF" w:rsidR="003E71EF">
        <w:rPr>
          <w:rFonts w:ascii="Times New Roman" w:hAnsi="Times New Roman" w:cs="Times New Roman"/>
          <w:sz w:val="26"/>
          <w:szCs w:val="26"/>
        </w:rPr>
        <w:t>02</w:t>
      </w:r>
      <w:r w:rsidRPr="003E71EF">
        <w:rPr>
          <w:rFonts w:ascii="Times New Roman" w:hAnsi="Times New Roman" w:cs="Times New Roman"/>
          <w:sz w:val="26"/>
          <w:szCs w:val="26"/>
        </w:rPr>
        <w:t>.0</w:t>
      </w:r>
      <w:r w:rsidRPr="003E71EF" w:rsidR="003E71EF">
        <w:rPr>
          <w:rFonts w:ascii="Times New Roman" w:hAnsi="Times New Roman" w:cs="Times New Roman"/>
          <w:sz w:val="26"/>
          <w:szCs w:val="26"/>
        </w:rPr>
        <w:t>8</w:t>
      </w:r>
      <w:r w:rsidRPr="003E71EF">
        <w:rPr>
          <w:rFonts w:ascii="Times New Roman" w:hAnsi="Times New Roman" w:cs="Times New Roman"/>
          <w:sz w:val="26"/>
          <w:szCs w:val="26"/>
        </w:rPr>
        <w:t xml:space="preserve">.2026, в котором изложены обстоятельства совершения </w:t>
      </w:r>
      <w:r w:rsidRPr="003E71EF">
        <w:rPr>
          <w:rFonts w:ascii="Times New Roman" w:hAnsi="Times New Roman" w:cs="Times New Roman"/>
          <w:sz w:val="26"/>
          <w:szCs w:val="26"/>
        </w:rPr>
        <w:t>Булатовым</w:t>
      </w:r>
      <w:r w:rsidRPr="003E71EF">
        <w:rPr>
          <w:rFonts w:ascii="Times New Roman" w:hAnsi="Times New Roman" w:cs="Times New Roman"/>
          <w:sz w:val="26"/>
          <w:szCs w:val="26"/>
        </w:rPr>
        <w:t xml:space="preserve"> В.А.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 25.1 КоАП РФ и ст.51 Конституции РФ;  рапортом  полицейского ОВ ППСП ОМВД России по г. Когалыму от </w:t>
      </w:r>
      <w:r w:rsidRPr="003E71EF" w:rsidR="003E71EF">
        <w:rPr>
          <w:rFonts w:ascii="Times New Roman" w:hAnsi="Times New Roman" w:cs="Times New Roman"/>
          <w:sz w:val="26"/>
          <w:szCs w:val="26"/>
        </w:rPr>
        <w:t>02.08.</w:t>
      </w:r>
      <w:r w:rsidRPr="003E71EF">
        <w:rPr>
          <w:rFonts w:ascii="Times New Roman" w:hAnsi="Times New Roman" w:cs="Times New Roman"/>
          <w:sz w:val="26"/>
          <w:szCs w:val="26"/>
        </w:rPr>
        <w:t xml:space="preserve">2026, который содержит сведения, аналогичные протоколу об административном правонарушении; протоколом направления на </w:t>
      </w:r>
      <w:r w:rsidRPr="003E71EF">
        <w:rPr>
          <w:rFonts w:ascii="Times New Roman" w:hAnsi="Times New Roman" w:cs="Times New Roman"/>
          <w:sz w:val="26"/>
          <w:szCs w:val="26"/>
        </w:rPr>
        <w:t xml:space="preserve">медицинское освидетельствование от </w:t>
      </w:r>
      <w:r w:rsidRPr="003E71EF" w:rsidR="003E71EF">
        <w:rPr>
          <w:rFonts w:ascii="Times New Roman" w:hAnsi="Times New Roman" w:cs="Times New Roman"/>
          <w:sz w:val="26"/>
          <w:szCs w:val="26"/>
        </w:rPr>
        <w:t>02</w:t>
      </w:r>
      <w:r w:rsidRPr="003E71EF">
        <w:rPr>
          <w:rFonts w:ascii="Times New Roman" w:hAnsi="Times New Roman" w:cs="Times New Roman"/>
          <w:sz w:val="26"/>
          <w:szCs w:val="26"/>
        </w:rPr>
        <w:t>.0</w:t>
      </w:r>
      <w:r w:rsidRPr="003E71EF" w:rsidR="003E71EF">
        <w:rPr>
          <w:rFonts w:ascii="Times New Roman" w:hAnsi="Times New Roman" w:cs="Times New Roman"/>
          <w:sz w:val="26"/>
          <w:szCs w:val="26"/>
        </w:rPr>
        <w:t>8</w:t>
      </w:r>
      <w:r w:rsidRPr="003E71EF">
        <w:rPr>
          <w:rFonts w:ascii="Times New Roman" w:hAnsi="Times New Roman" w:cs="Times New Roman"/>
          <w:sz w:val="26"/>
          <w:szCs w:val="26"/>
        </w:rPr>
        <w:t>.2026; актом медицинского освидетельствования на состояние опьянения №</w:t>
      </w:r>
      <w:r w:rsidRPr="003E71EF" w:rsidR="003E71EF">
        <w:rPr>
          <w:rFonts w:ascii="Times New Roman" w:hAnsi="Times New Roman" w:cs="Times New Roman"/>
          <w:sz w:val="26"/>
          <w:szCs w:val="26"/>
        </w:rPr>
        <w:t>96</w:t>
      </w:r>
      <w:r w:rsidRPr="003E71EF" w:rsidR="00510E1E">
        <w:rPr>
          <w:rFonts w:ascii="Times New Roman" w:hAnsi="Times New Roman" w:cs="Times New Roman"/>
          <w:sz w:val="26"/>
          <w:szCs w:val="26"/>
        </w:rPr>
        <w:t>1</w:t>
      </w:r>
      <w:r w:rsidRPr="003E71EF">
        <w:rPr>
          <w:rFonts w:ascii="Times New Roman" w:hAnsi="Times New Roman" w:cs="Times New Roman"/>
          <w:sz w:val="26"/>
          <w:szCs w:val="26"/>
        </w:rPr>
        <w:t xml:space="preserve">  от </w:t>
      </w:r>
      <w:r w:rsidRPr="003E71EF" w:rsidR="003E71EF">
        <w:rPr>
          <w:rFonts w:ascii="Times New Roman" w:hAnsi="Times New Roman" w:cs="Times New Roman"/>
          <w:sz w:val="26"/>
          <w:szCs w:val="26"/>
        </w:rPr>
        <w:t>02</w:t>
      </w:r>
      <w:r w:rsidRPr="003E71EF" w:rsidR="00510E1E">
        <w:rPr>
          <w:rFonts w:ascii="Times New Roman" w:hAnsi="Times New Roman" w:cs="Times New Roman"/>
          <w:sz w:val="26"/>
          <w:szCs w:val="26"/>
        </w:rPr>
        <w:t>.0</w:t>
      </w:r>
      <w:r w:rsidRPr="003E71EF" w:rsidR="003E71EF">
        <w:rPr>
          <w:rFonts w:ascii="Times New Roman" w:hAnsi="Times New Roman" w:cs="Times New Roman"/>
          <w:sz w:val="26"/>
          <w:szCs w:val="26"/>
        </w:rPr>
        <w:t>8</w:t>
      </w:r>
      <w:r w:rsidRPr="003E71EF" w:rsidR="00510E1E">
        <w:rPr>
          <w:rFonts w:ascii="Times New Roman" w:hAnsi="Times New Roman" w:cs="Times New Roman"/>
          <w:sz w:val="26"/>
          <w:szCs w:val="26"/>
        </w:rPr>
        <w:t>.</w:t>
      </w:r>
      <w:r w:rsidRPr="003E71EF">
        <w:rPr>
          <w:rFonts w:ascii="Times New Roman" w:hAnsi="Times New Roman" w:cs="Times New Roman"/>
          <w:sz w:val="26"/>
          <w:szCs w:val="26"/>
        </w:rPr>
        <w:t xml:space="preserve">2026 которым у Булатова В.А. установлено состояние опьянения;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3E71EF" w:rsidR="003E71EF">
        <w:rPr>
          <w:rFonts w:ascii="Times New Roman" w:hAnsi="Times New Roman" w:cs="Times New Roman"/>
          <w:sz w:val="26"/>
          <w:szCs w:val="26"/>
        </w:rPr>
        <w:t>02</w:t>
      </w:r>
      <w:r w:rsidRPr="003E71EF" w:rsidR="000E348E">
        <w:rPr>
          <w:rFonts w:ascii="Times New Roman" w:hAnsi="Times New Roman" w:cs="Times New Roman"/>
          <w:sz w:val="26"/>
          <w:szCs w:val="26"/>
        </w:rPr>
        <w:t>.0</w:t>
      </w:r>
      <w:r w:rsidRPr="003E71EF" w:rsidR="003E71EF">
        <w:rPr>
          <w:rFonts w:ascii="Times New Roman" w:hAnsi="Times New Roman" w:cs="Times New Roman"/>
          <w:sz w:val="26"/>
          <w:szCs w:val="26"/>
        </w:rPr>
        <w:t>8</w:t>
      </w:r>
      <w:r w:rsidRPr="003E71EF">
        <w:rPr>
          <w:rFonts w:ascii="Times New Roman" w:hAnsi="Times New Roman" w:cs="Times New Roman"/>
          <w:sz w:val="26"/>
          <w:szCs w:val="26"/>
        </w:rPr>
        <w:t>.2026; справкой на лицо  по  учетам  СООП в отношении Булатова  В.А.</w:t>
      </w:r>
      <w:r w:rsidRPr="003E71EF" w:rsidR="000E348E">
        <w:rPr>
          <w:rFonts w:ascii="Times New Roman" w:hAnsi="Times New Roman" w:cs="Times New Roman"/>
          <w:sz w:val="26"/>
          <w:szCs w:val="26"/>
        </w:rPr>
        <w:t>;</w:t>
      </w:r>
      <w:r w:rsidRPr="003E71EF">
        <w:rPr>
          <w:rFonts w:ascii="Times New Roman" w:hAnsi="Times New Roman" w:cs="Times New Roman"/>
          <w:sz w:val="26"/>
          <w:szCs w:val="26"/>
        </w:rPr>
        <w:t xml:space="preserve">  видеозаписью правонарушения, из которой усматривается, что Булатов В.А. находился в общественном месте с признаками опьянения.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Действия Булатова В.А. правильно квалифицированы по ст. 20.21 КоАП РФ.</w:t>
      </w:r>
    </w:p>
    <w:p w:rsidR="000E348E" w:rsidRPr="003E71EF" w:rsidP="000E34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Pr="003E71EF">
        <w:rPr>
          <w:rFonts w:ascii="Times New Roman" w:hAnsi="Times New Roman" w:cs="Times New Roman"/>
          <w:sz w:val="26"/>
          <w:szCs w:val="26"/>
        </w:rPr>
        <w:t>Булатовым</w:t>
      </w:r>
      <w:r w:rsidRPr="003E71EF">
        <w:rPr>
          <w:rFonts w:ascii="Times New Roman" w:hAnsi="Times New Roman" w:cs="Times New Roman"/>
          <w:sz w:val="26"/>
          <w:szCs w:val="26"/>
        </w:rPr>
        <w:t xml:space="preserve"> В.А. совершил умышленно, так как понимал и предвидел последствия своих действий.</w:t>
      </w:r>
    </w:p>
    <w:p w:rsidR="000E348E" w:rsidRPr="003E71EF" w:rsidP="000E34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Срок давности привлечения Булатова В.А. к административной ответственности не истек.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раскаяние </w:t>
      </w:r>
      <w:r w:rsidRPr="003E71EF">
        <w:rPr>
          <w:rFonts w:ascii="Times New Roman" w:hAnsi="Times New Roman" w:cs="Times New Roman"/>
          <w:sz w:val="26"/>
          <w:szCs w:val="26"/>
        </w:rPr>
        <w:t>Булатова В.А.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E71EF">
        <w:rPr>
          <w:rFonts w:ascii="Times New Roman" w:hAnsi="Times New Roman" w:cs="Times New Roman"/>
          <w:color w:val="000000"/>
          <w:sz w:val="26"/>
          <w:szCs w:val="26"/>
        </w:rPr>
        <w:t xml:space="preserve">К отягчающему административную ответственность обстоятельству в соответствии со ст. 4.3 КоАП РФ, мировой судья относит </w:t>
      </w:r>
      <w:r w:rsidRPr="003E71EF">
        <w:rPr>
          <w:rFonts w:ascii="Times New Roman" w:hAnsi="Times New Roman" w:cs="Times New Roman"/>
          <w:sz w:val="26"/>
          <w:szCs w:val="26"/>
        </w:rPr>
        <w:t>повторное совершение однородного правонарушения</w:t>
      </w:r>
      <w:r w:rsidRPr="003E71E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При назначении наказания мировой судья учитывает характер и степень опасности правонарушения, данные о личности Булатова В.А., а также то, что Булатов В.А., систематически привлекался к административной ответственности, должных выводов для себя не делает, нигде не работает, в связи с чем, мировой судья приходит к выводу о необходимости назначения наказания в виде административного ареста.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3E71EF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3E71EF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58652B" w:rsidRPr="003E71EF" w:rsidP="0058652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8652B" w:rsidRPr="003E71EF" w:rsidP="0058652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E71EF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58652B" w:rsidRPr="003E71EF" w:rsidP="0058652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color w:val="000000"/>
          <w:sz w:val="26"/>
          <w:szCs w:val="26"/>
        </w:rPr>
        <w:t xml:space="preserve">Булатова Виктора Анатольевича </w:t>
      </w:r>
      <w:r w:rsidRPr="003E71EF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ст. 20.21 КоАП РФ, и подвергнуть административному аресту сроком на </w:t>
      </w:r>
      <w:r w:rsidRPr="003E71EF" w:rsidR="009F7CB6">
        <w:rPr>
          <w:rFonts w:ascii="Times New Roman" w:hAnsi="Times New Roman" w:cs="Times New Roman"/>
          <w:sz w:val="26"/>
          <w:szCs w:val="26"/>
        </w:rPr>
        <w:t>05</w:t>
      </w:r>
      <w:r w:rsidRPr="003E71EF">
        <w:rPr>
          <w:rFonts w:ascii="Times New Roman" w:hAnsi="Times New Roman" w:cs="Times New Roman"/>
          <w:sz w:val="26"/>
          <w:szCs w:val="26"/>
        </w:rPr>
        <w:t xml:space="preserve"> (</w:t>
      </w:r>
      <w:r w:rsidRPr="003E71EF" w:rsidR="009F7CB6">
        <w:rPr>
          <w:rFonts w:ascii="Times New Roman" w:hAnsi="Times New Roman" w:cs="Times New Roman"/>
          <w:sz w:val="26"/>
          <w:szCs w:val="26"/>
        </w:rPr>
        <w:t>п</w:t>
      </w:r>
      <w:r w:rsidRPr="003E71EF" w:rsidR="00D521F5">
        <w:rPr>
          <w:rFonts w:ascii="Times New Roman" w:hAnsi="Times New Roman" w:cs="Times New Roman"/>
          <w:sz w:val="26"/>
          <w:szCs w:val="26"/>
        </w:rPr>
        <w:t>ять</w:t>
      </w:r>
      <w:r w:rsidRPr="003E71EF"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3E71EF">
        <w:rPr>
          <w:rFonts w:ascii="Times New Roman" w:hAnsi="Times New Roman" w:cs="Times New Roman"/>
          <w:color w:val="000000"/>
          <w:sz w:val="26"/>
          <w:szCs w:val="26"/>
        </w:rPr>
        <w:t>Булатову В.А. исчи</w:t>
      </w:r>
      <w:r w:rsidRPr="003E71EF">
        <w:rPr>
          <w:rFonts w:ascii="Times New Roman" w:hAnsi="Times New Roman" w:cs="Times New Roman"/>
          <w:sz w:val="26"/>
          <w:szCs w:val="26"/>
        </w:rPr>
        <w:t>слять</w:t>
      </w:r>
      <w:r w:rsidRPr="003E71EF" w:rsidR="00510E1E">
        <w:rPr>
          <w:rFonts w:ascii="Times New Roman" w:hAnsi="Times New Roman" w:cs="Times New Roman"/>
          <w:sz w:val="26"/>
          <w:szCs w:val="26"/>
        </w:rPr>
        <w:t xml:space="preserve"> с</w:t>
      </w:r>
      <w:r w:rsidRPr="003E71EF" w:rsidR="000E348E">
        <w:rPr>
          <w:rFonts w:ascii="Times New Roman" w:hAnsi="Times New Roman" w:cs="Times New Roman"/>
          <w:sz w:val="26"/>
          <w:szCs w:val="26"/>
        </w:rPr>
        <w:t xml:space="preserve"> </w:t>
      </w:r>
      <w:r w:rsidRPr="003E71EF" w:rsidR="003E71EF">
        <w:rPr>
          <w:rFonts w:ascii="Times New Roman" w:hAnsi="Times New Roman" w:cs="Times New Roman"/>
          <w:sz w:val="26"/>
          <w:szCs w:val="26"/>
        </w:rPr>
        <w:t>03.08.</w:t>
      </w:r>
      <w:r w:rsidRPr="003E71EF">
        <w:rPr>
          <w:rFonts w:ascii="Times New Roman" w:hAnsi="Times New Roman" w:cs="Times New Roman"/>
          <w:sz w:val="26"/>
          <w:szCs w:val="26"/>
        </w:rPr>
        <w:t>2026, и зачесть в срок отбывания наказания срок административного задержания с</w:t>
      </w:r>
      <w:r w:rsidRPr="003E71EF" w:rsidR="000E348E">
        <w:rPr>
          <w:rFonts w:ascii="Times New Roman" w:hAnsi="Times New Roman" w:cs="Times New Roman"/>
          <w:sz w:val="26"/>
          <w:szCs w:val="26"/>
        </w:rPr>
        <w:t xml:space="preserve"> </w:t>
      </w:r>
      <w:r w:rsidRPr="003E71EF" w:rsidR="00510E1E">
        <w:rPr>
          <w:rFonts w:ascii="Times New Roman" w:hAnsi="Times New Roman" w:cs="Times New Roman"/>
          <w:sz w:val="26"/>
          <w:szCs w:val="26"/>
        </w:rPr>
        <w:t>1</w:t>
      </w:r>
      <w:r w:rsidRPr="003E71EF" w:rsidR="003E71EF">
        <w:rPr>
          <w:rFonts w:ascii="Times New Roman" w:hAnsi="Times New Roman" w:cs="Times New Roman"/>
          <w:sz w:val="26"/>
          <w:szCs w:val="26"/>
        </w:rPr>
        <w:t>8</w:t>
      </w:r>
      <w:r w:rsidRPr="003E71EF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3E71EF" w:rsidR="003E71EF">
        <w:rPr>
          <w:rFonts w:ascii="Times New Roman" w:hAnsi="Times New Roman" w:cs="Times New Roman"/>
          <w:sz w:val="26"/>
          <w:szCs w:val="26"/>
        </w:rPr>
        <w:t>00</w:t>
      </w:r>
      <w:r w:rsidRPr="003E71EF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3E71EF" w:rsidR="003E71EF">
        <w:rPr>
          <w:rFonts w:ascii="Times New Roman" w:hAnsi="Times New Roman" w:cs="Times New Roman"/>
          <w:sz w:val="26"/>
          <w:szCs w:val="26"/>
        </w:rPr>
        <w:t>02</w:t>
      </w:r>
      <w:r w:rsidRPr="003E71EF">
        <w:rPr>
          <w:rFonts w:ascii="Times New Roman" w:hAnsi="Times New Roman" w:cs="Times New Roman"/>
          <w:sz w:val="26"/>
          <w:szCs w:val="26"/>
        </w:rPr>
        <w:t>.0</w:t>
      </w:r>
      <w:r w:rsidRPr="003E71EF" w:rsidR="003E71EF">
        <w:rPr>
          <w:rFonts w:ascii="Times New Roman" w:hAnsi="Times New Roman" w:cs="Times New Roman"/>
          <w:sz w:val="26"/>
          <w:szCs w:val="26"/>
        </w:rPr>
        <w:t>8</w:t>
      </w:r>
      <w:r w:rsidRPr="003E71EF">
        <w:rPr>
          <w:rFonts w:ascii="Times New Roman" w:hAnsi="Times New Roman" w:cs="Times New Roman"/>
          <w:sz w:val="26"/>
          <w:szCs w:val="26"/>
        </w:rPr>
        <w:t>.2026</w:t>
      </w:r>
      <w:r w:rsidRPr="003E71EF" w:rsidR="00510E1E">
        <w:rPr>
          <w:rFonts w:ascii="Times New Roman" w:hAnsi="Times New Roman" w:cs="Times New Roman"/>
          <w:sz w:val="26"/>
          <w:szCs w:val="26"/>
        </w:rPr>
        <w:t xml:space="preserve"> </w:t>
      </w:r>
      <w:r w:rsidRPr="003E71EF">
        <w:rPr>
          <w:rFonts w:ascii="Times New Roman" w:hAnsi="Times New Roman" w:cs="Times New Roman"/>
          <w:sz w:val="26"/>
          <w:szCs w:val="26"/>
        </w:rPr>
        <w:t>г.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71EF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3E71E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E71EF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58652B" w:rsidRPr="003E71EF" w:rsidP="005865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F510B" w:rsidRPr="003E71EF" w:rsidP="000E348E">
      <w:pPr>
        <w:spacing w:after="0" w:line="240" w:lineRule="auto"/>
        <w:ind w:firstLine="567"/>
        <w:jc w:val="both"/>
      </w:pPr>
      <w:r w:rsidRPr="003E71EF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3E71EF">
        <w:rPr>
          <w:rFonts w:ascii="Times New Roman" w:hAnsi="Times New Roman" w:cs="Times New Roman"/>
          <w:sz w:val="26"/>
          <w:szCs w:val="26"/>
        </w:rPr>
        <w:t>с</w:t>
      </w:r>
      <w:r w:rsidRPr="003E71EF">
        <w:rPr>
          <w:rFonts w:ascii="Times New Roman" w:hAnsi="Times New Roman" w:cs="Times New Roman"/>
          <w:bCs/>
          <w:sz w:val="26"/>
          <w:szCs w:val="26"/>
        </w:rPr>
        <w:t>удья:</w:t>
      </w:r>
      <w:r w:rsidRPr="003E71EF" w:rsidR="00D521F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A038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E71EF" w:rsidR="009F7CB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E71EF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Е.М. Филяева</w:t>
      </w:r>
    </w:p>
    <w:sectPr w:rsidSect="0058652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813"/>
    <w:rsid w:val="000E348E"/>
    <w:rsid w:val="00146813"/>
    <w:rsid w:val="001F510B"/>
    <w:rsid w:val="003E71EF"/>
    <w:rsid w:val="00510E1E"/>
    <w:rsid w:val="0058153F"/>
    <w:rsid w:val="0058652B"/>
    <w:rsid w:val="005A038B"/>
    <w:rsid w:val="009F7CB6"/>
    <w:rsid w:val="00AC1E9A"/>
    <w:rsid w:val="00D521F5"/>
    <w:rsid w:val="00F5391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2915A7A-6866-4731-94D6-57400F48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52B"/>
    <w:pPr>
      <w:spacing w:after="200" w:line="276" w:lineRule="auto"/>
    </w:pPr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58652B"/>
    <w:pPr>
      <w:keepNext/>
      <w:tabs>
        <w:tab w:val="left" w:pos="8452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58652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BodyTextIndent2">
    <w:name w:val="Body Text Indent 2"/>
    <w:basedOn w:val="Normal"/>
    <w:link w:val="2"/>
    <w:uiPriority w:val="99"/>
    <w:unhideWhenUsed/>
    <w:rsid w:val="0058652B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58652B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52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521F5"/>
    <w:rPr>
      <w:rFonts w:ascii="Segoe UI" w:hAnsi="Segoe UI" w:eastAsiaTheme="minorEastAsia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0E348E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0E348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